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4A91C" w14:textId="77777777" w:rsidR="00FA4612" w:rsidRPr="00133EDB" w:rsidRDefault="00FA4612" w:rsidP="00FA4612">
      <w:pPr>
        <w:jc w:val="both"/>
        <w:rPr>
          <w:rFonts w:ascii="Arial" w:hAnsi="Arial" w:cs="Arial"/>
          <w:sz w:val="20"/>
          <w:szCs w:val="20"/>
        </w:rPr>
      </w:pPr>
    </w:p>
    <w:p w14:paraId="37D892A8" w14:textId="422B4066" w:rsidR="00563BD1" w:rsidRPr="00133EDB" w:rsidRDefault="00B52CF6" w:rsidP="00FA461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33EDB">
        <w:rPr>
          <w:rFonts w:ascii="Arial" w:hAnsi="Arial" w:cs="Arial"/>
          <w:color w:val="202124"/>
          <w:sz w:val="20"/>
          <w:szCs w:val="20"/>
          <w:shd w:val="clear" w:color="auto" w:fill="FFFFFF"/>
        </w:rPr>
        <w:t>ILMO.</w:t>
      </w:r>
      <w:proofErr w:type="gramEnd"/>
      <w:r w:rsidR="00563BD1" w:rsidRPr="00133EDB">
        <w:rPr>
          <w:rFonts w:ascii="Arial" w:hAnsi="Arial" w:cs="Arial"/>
          <w:sz w:val="20"/>
          <w:szCs w:val="20"/>
        </w:rPr>
        <w:t>SR</w:t>
      </w:r>
      <w:r w:rsidR="00FA4612" w:rsidRPr="00133EDB">
        <w:rPr>
          <w:rFonts w:ascii="Arial" w:hAnsi="Arial" w:cs="Arial"/>
          <w:sz w:val="20"/>
          <w:szCs w:val="20"/>
        </w:rPr>
        <w:t>.</w:t>
      </w:r>
      <w:r w:rsidR="00563BD1" w:rsidRPr="00133EDB">
        <w:rPr>
          <w:rFonts w:ascii="Arial" w:hAnsi="Arial" w:cs="Arial"/>
          <w:sz w:val="20"/>
          <w:szCs w:val="20"/>
        </w:rPr>
        <w:t xml:space="preserve"> OFICIAL REGISTRADOR D</w:t>
      </w:r>
      <w:r w:rsidR="00576217" w:rsidRPr="00133EDB">
        <w:rPr>
          <w:rFonts w:ascii="Arial" w:hAnsi="Arial" w:cs="Arial"/>
          <w:sz w:val="20"/>
          <w:szCs w:val="20"/>
        </w:rPr>
        <w:t xml:space="preserve">O CARTÓRIO DO 1º OFÍCIO E ANEXOS DA COMARCA DE GUAÇUÍ – ES, </w:t>
      </w:r>
    </w:p>
    <w:p w14:paraId="0A7EF7B3" w14:textId="77777777" w:rsidR="00BC3892" w:rsidRPr="00133EDB" w:rsidRDefault="00BC3892" w:rsidP="00FA461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3F13823" w14:textId="77777777" w:rsidR="0084073B" w:rsidRPr="00133EDB" w:rsidRDefault="0084073B" w:rsidP="00FA461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80373B4" w14:textId="77777777" w:rsidR="00563BD1" w:rsidRPr="00133EDB" w:rsidRDefault="00426266" w:rsidP="0084073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33EDB">
        <w:rPr>
          <w:rFonts w:ascii="Arial" w:hAnsi="Arial" w:cs="Arial"/>
          <w:b/>
          <w:bCs/>
          <w:sz w:val="20"/>
          <w:szCs w:val="20"/>
        </w:rPr>
        <w:t xml:space="preserve">DECLARAÇÃO DE </w:t>
      </w:r>
      <w:r w:rsidR="00107E2C" w:rsidRPr="00133EDB">
        <w:rPr>
          <w:rFonts w:ascii="Arial" w:hAnsi="Arial" w:cs="Arial"/>
          <w:b/>
          <w:bCs/>
          <w:sz w:val="20"/>
          <w:szCs w:val="20"/>
        </w:rPr>
        <w:t xml:space="preserve">DISPENSA DA APRESENTAÇÃO DE TERMO DE QUITAÇÃO DE </w:t>
      </w:r>
      <w:r w:rsidR="00D55466" w:rsidRPr="00133EDB">
        <w:rPr>
          <w:rFonts w:ascii="Arial" w:hAnsi="Arial" w:cs="Arial"/>
          <w:b/>
          <w:bCs/>
          <w:sz w:val="20"/>
          <w:szCs w:val="20"/>
        </w:rPr>
        <w:t>DÉBITOS CONDOMINIAIS</w:t>
      </w:r>
    </w:p>
    <w:p w14:paraId="2B8EBE4D" w14:textId="584F7434" w:rsidR="00267598" w:rsidRPr="00133EDB" w:rsidRDefault="00267598" w:rsidP="00642EAE">
      <w:pPr>
        <w:jc w:val="both"/>
        <w:rPr>
          <w:rFonts w:ascii="Arial" w:hAnsi="Arial" w:cs="Arial"/>
          <w:sz w:val="20"/>
          <w:szCs w:val="20"/>
        </w:rPr>
      </w:pPr>
    </w:p>
    <w:p w14:paraId="7C29349B" w14:textId="7CAF395F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 xml:space="preserve">Nome:_________________________________________________________________ </w:t>
      </w:r>
    </w:p>
    <w:p w14:paraId="53D4119F" w14:textId="77777777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Nacionalidade: _____________________ Profissão:_____________________________</w:t>
      </w:r>
    </w:p>
    <w:p w14:paraId="09B4EF96" w14:textId="77777777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 xml:space="preserve">Estado civil: </w:t>
      </w:r>
      <w:proofErr w:type="gramStart"/>
      <w:r w:rsidRPr="00133ED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133EDB">
        <w:rPr>
          <w:rFonts w:ascii="Arial" w:hAnsi="Arial" w:cs="Arial"/>
          <w:sz w:val="20"/>
          <w:szCs w:val="20"/>
        </w:rPr>
        <w:t>) Casado   (  ) Solteiro     (  ) Divorciado   (  ) Viúvo  (  ) Separado</w:t>
      </w:r>
    </w:p>
    <w:p w14:paraId="7D57F367" w14:textId="77777777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 xml:space="preserve">Vive em união estável: </w:t>
      </w:r>
      <w:proofErr w:type="gramStart"/>
      <w:r w:rsidRPr="00133ED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133EDB">
        <w:rPr>
          <w:rFonts w:ascii="Arial" w:hAnsi="Arial" w:cs="Arial"/>
          <w:sz w:val="20"/>
          <w:szCs w:val="20"/>
        </w:rPr>
        <w:t>) sim     (  ) não</w:t>
      </w:r>
      <w:bookmarkStart w:id="0" w:name="_GoBack"/>
      <w:bookmarkEnd w:id="0"/>
    </w:p>
    <w:p w14:paraId="51E38975" w14:textId="30ABBF53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Filiação:________________________________________________________________</w:t>
      </w:r>
    </w:p>
    <w:p w14:paraId="211D2B9E" w14:textId="77777777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 xml:space="preserve">               ________________________________________________________________</w:t>
      </w:r>
    </w:p>
    <w:p w14:paraId="7C19FCBB" w14:textId="3473E7B8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E-mail:_________________________________________________________________</w:t>
      </w:r>
    </w:p>
    <w:p w14:paraId="7F629ACA" w14:textId="012C6CAB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CPF nº. __________________________</w:t>
      </w:r>
      <w:proofErr w:type="gramStart"/>
      <w:r w:rsidRPr="00133EDB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133EDB">
        <w:rPr>
          <w:rFonts w:ascii="Arial" w:hAnsi="Arial" w:cs="Arial"/>
          <w:sz w:val="20"/>
          <w:szCs w:val="20"/>
        </w:rPr>
        <w:t>RG nº ________________________________</w:t>
      </w:r>
    </w:p>
    <w:p w14:paraId="7B29D52A" w14:textId="1052637F" w:rsidR="00267598" w:rsidRPr="00133EDB" w:rsidRDefault="00267598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Residente e domiciliado: __________________________________________________</w:t>
      </w:r>
    </w:p>
    <w:p w14:paraId="1F25FEF8" w14:textId="7C3A7E62" w:rsidR="007C0DC1" w:rsidRPr="00133EDB" w:rsidRDefault="007C0DC1" w:rsidP="002675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Imóvel:_________________________________________________________________</w:t>
      </w:r>
    </w:p>
    <w:p w14:paraId="75BC86E3" w14:textId="7E5AB4C5" w:rsidR="00D55466" w:rsidRPr="00133EDB" w:rsidRDefault="00642EAE" w:rsidP="00267598">
      <w:pPr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b/>
          <w:sz w:val="20"/>
          <w:szCs w:val="20"/>
          <w:u w:val="single"/>
        </w:rPr>
        <w:t>DECLARA</w:t>
      </w:r>
      <w:r w:rsidRPr="00133EDB">
        <w:rPr>
          <w:rFonts w:ascii="Arial" w:hAnsi="Arial" w:cs="Arial"/>
          <w:sz w:val="20"/>
          <w:szCs w:val="20"/>
        </w:rPr>
        <w:t xml:space="preserve"> que dispensa a apresentação da declaração de débitos condominiais pelo vendedor nos termos do </w:t>
      </w:r>
      <w:r w:rsidR="00BF0023" w:rsidRPr="00133EDB">
        <w:rPr>
          <w:rFonts w:ascii="Arial" w:hAnsi="Arial" w:cs="Arial"/>
          <w:sz w:val="20"/>
          <w:szCs w:val="20"/>
        </w:rPr>
        <w:t>a</w:t>
      </w:r>
      <w:r w:rsidRPr="00133EDB">
        <w:rPr>
          <w:rFonts w:ascii="Arial" w:hAnsi="Arial" w:cs="Arial"/>
          <w:sz w:val="20"/>
          <w:szCs w:val="20"/>
        </w:rPr>
        <w:t xml:space="preserve">rt. </w:t>
      </w:r>
      <w:r w:rsidR="00576217" w:rsidRPr="00133EDB">
        <w:rPr>
          <w:rFonts w:ascii="Arial" w:hAnsi="Arial" w:cs="Arial"/>
          <w:sz w:val="20"/>
          <w:szCs w:val="20"/>
        </w:rPr>
        <w:t>649</w:t>
      </w:r>
      <w:r w:rsidRPr="00133EDB">
        <w:rPr>
          <w:rFonts w:ascii="Arial" w:hAnsi="Arial" w:cs="Arial"/>
          <w:sz w:val="20"/>
          <w:szCs w:val="20"/>
        </w:rPr>
        <w:t>, parágrafo único do Código de Normas do Foro Extrajudicial d</w:t>
      </w:r>
      <w:r w:rsidR="00576217" w:rsidRPr="00133EDB">
        <w:rPr>
          <w:rFonts w:ascii="Arial" w:hAnsi="Arial" w:cs="Arial"/>
          <w:sz w:val="20"/>
          <w:szCs w:val="20"/>
        </w:rPr>
        <w:t>o Espírito Santo</w:t>
      </w:r>
      <w:r w:rsidRPr="00133EDB">
        <w:rPr>
          <w:rFonts w:ascii="Arial" w:hAnsi="Arial" w:cs="Arial"/>
          <w:sz w:val="20"/>
          <w:szCs w:val="20"/>
        </w:rPr>
        <w:t xml:space="preserve">, tendo plena ciência </w:t>
      </w:r>
      <w:r w:rsidR="00BF0023" w:rsidRPr="00133EDB">
        <w:rPr>
          <w:rFonts w:ascii="Arial" w:hAnsi="Arial" w:cs="Arial"/>
          <w:sz w:val="20"/>
          <w:szCs w:val="20"/>
        </w:rPr>
        <w:t xml:space="preserve">de </w:t>
      </w:r>
      <w:r w:rsidRPr="00133EDB">
        <w:rPr>
          <w:rFonts w:ascii="Arial" w:hAnsi="Arial" w:cs="Arial"/>
          <w:sz w:val="20"/>
          <w:szCs w:val="20"/>
        </w:rPr>
        <w:t>q</w:t>
      </w:r>
      <w:r w:rsidR="00BF0023" w:rsidRPr="00133EDB">
        <w:rPr>
          <w:rFonts w:ascii="Arial" w:hAnsi="Arial" w:cs="Arial"/>
          <w:sz w:val="20"/>
          <w:szCs w:val="20"/>
        </w:rPr>
        <w:t>ue eventuais débitos serão de</w:t>
      </w:r>
      <w:r w:rsidRPr="00133EDB">
        <w:rPr>
          <w:rFonts w:ascii="Arial" w:hAnsi="Arial" w:cs="Arial"/>
          <w:sz w:val="20"/>
          <w:szCs w:val="20"/>
        </w:rPr>
        <w:t xml:space="preserve"> sua responsab</w:t>
      </w:r>
      <w:r w:rsidR="008F0E52" w:rsidRPr="00133EDB">
        <w:rPr>
          <w:rFonts w:ascii="Arial" w:hAnsi="Arial" w:cs="Arial"/>
          <w:sz w:val="20"/>
          <w:szCs w:val="20"/>
        </w:rPr>
        <w:t xml:space="preserve">ilidade. Ainda, esta se faz </w:t>
      </w:r>
      <w:r w:rsidR="00D55466" w:rsidRPr="00133EDB">
        <w:rPr>
          <w:rFonts w:ascii="Arial" w:hAnsi="Arial" w:cs="Arial"/>
          <w:sz w:val="20"/>
          <w:szCs w:val="20"/>
        </w:rPr>
        <w:t xml:space="preserve">aos termos do art. 4º, parágrafo único, da Lei n. 4.591/64 e art. 1.345 do </w:t>
      </w:r>
      <w:r w:rsidRPr="00133EDB">
        <w:rPr>
          <w:rFonts w:ascii="Arial" w:hAnsi="Arial" w:cs="Arial"/>
          <w:sz w:val="20"/>
          <w:szCs w:val="20"/>
        </w:rPr>
        <w:t>Código Civil</w:t>
      </w:r>
      <w:r w:rsidR="00D55466" w:rsidRPr="00133EDB">
        <w:rPr>
          <w:rFonts w:ascii="Arial" w:hAnsi="Arial" w:cs="Arial"/>
          <w:sz w:val="20"/>
          <w:szCs w:val="20"/>
        </w:rPr>
        <w:t>.</w:t>
      </w:r>
    </w:p>
    <w:p w14:paraId="5C8FAA20" w14:textId="77777777" w:rsidR="00D55466" w:rsidRPr="00133EDB" w:rsidRDefault="00D55466" w:rsidP="00D5546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E7E6A9D" w14:textId="77777777" w:rsidR="00D55466" w:rsidRPr="00133EDB" w:rsidRDefault="00D55466" w:rsidP="00267598">
      <w:pPr>
        <w:ind w:left="708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33EDB">
        <w:rPr>
          <w:rFonts w:ascii="Arial" w:hAnsi="Arial" w:cs="Arial"/>
          <w:b/>
          <w:color w:val="000000"/>
          <w:sz w:val="20"/>
          <w:szCs w:val="20"/>
        </w:rPr>
        <w:t>Lei n. 4.591/64:</w:t>
      </w:r>
    </w:p>
    <w:p w14:paraId="22CCCC79" w14:textId="77777777" w:rsidR="00D55466" w:rsidRPr="00133EDB" w:rsidRDefault="00D55466" w:rsidP="00267598">
      <w:pPr>
        <w:ind w:left="1416"/>
        <w:jc w:val="both"/>
        <w:rPr>
          <w:rFonts w:ascii="Arial" w:hAnsi="Arial" w:cs="Arial"/>
          <w:i/>
          <w:iCs/>
          <w:sz w:val="20"/>
          <w:szCs w:val="20"/>
        </w:rPr>
      </w:pPr>
      <w:r w:rsidRPr="00133EDB">
        <w:rPr>
          <w:rFonts w:ascii="Arial" w:hAnsi="Arial" w:cs="Arial"/>
          <w:i/>
          <w:iCs/>
          <w:sz w:val="20"/>
          <w:szCs w:val="20"/>
        </w:rPr>
        <w:t>Art. 4º A alienação de cada unidade, a transferência de direitos pertinentes à sua aquisição e a constituição de direitos reais sobre ela independerão do consentimento dos condôminos.</w:t>
      </w:r>
    </w:p>
    <w:p w14:paraId="25CD03B8" w14:textId="77777777" w:rsidR="00D55466" w:rsidRPr="00133EDB" w:rsidRDefault="00D55466" w:rsidP="00267598">
      <w:pPr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133EDB">
        <w:rPr>
          <w:rFonts w:ascii="Arial" w:hAnsi="Arial" w:cs="Arial"/>
          <w:i/>
          <w:iCs/>
          <w:color w:val="000000"/>
          <w:sz w:val="20"/>
          <w:szCs w:val="20"/>
        </w:rPr>
        <w:t>Parágrafo único - A alienação ou transferência de direitos de que trata este artigo dependerá de prova de quitação das obrigações do alienante para com o respectivo condomínio</w:t>
      </w:r>
    </w:p>
    <w:p w14:paraId="45146171" w14:textId="77777777" w:rsidR="00D55466" w:rsidRPr="00133EDB" w:rsidRDefault="00D55466" w:rsidP="0026759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EAFD59" w14:textId="77777777" w:rsidR="00D55466" w:rsidRPr="00133EDB" w:rsidRDefault="00D55466" w:rsidP="00267598">
      <w:pPr>
        <w:ind w:left="1416"/>
        <w:jc w:val="both"/>
        <w:rPr>
          <w:rFonts w:ascii="Arial" w:hAnsi="Arial" w:cs="Arial"/>
          <w:b/>
          <w:sz w:val="20"/>
          <w:szCs w:val="20"/>
        </w:rPr>
      </w:pPr>
      <w:r w:rsidRPr="00133EDB">
        <w:rPr>
          <w:rFonts w:ascii="Arial" w:hAnsi="Arial" w:cs="Arial"/>
          <w:b/>
          <w:sz w:val="20"/>
          <w:szCs w:val="20"/>
        </w:rPr>
        <w:t>Código Civil</w:t>
      </w:r>
    </w:p>
    <w:p w14:paraId="07061C3F" w14:textId="340F938F" w:rsidR="0084073B" w:rsidRPr="00133EDB" w:rsidRDefault="00D55466" w:rsidP="00267598">
      <w:pPr>
        <w:ind w:left="1416"/>
        <w:jc w:val="both"/>
        <w:rPr>
          <w:rFonts w:ascii="Arial" w:hAnsi="Arial" w:cs="Arial"/>
          <w:i/>
          <w:iCs/>
          <w:sz w:val="20"/>
          <w:szCs w:val="20"/>
        </w:rPr>
      </w:pPr>
      <w:r w:rsidRPr="00133EDB">
        <w:rPr>
          <w:rFonts w:ascii="Arial" w:hAnsi="Arial" w:cs="Arial"/>
          <w:i/>
          <w:iCs/>
          <w:sz w:val="20"/>
          <w:szCs w:val="20"/>
        </w:rPr>
        <w:t>Art. 1.345. O adquirente de unidade responde pelos débitos do alienante, em relação ao condomínio, inclusive multas e juros moratórios.</w:t>
      </w:r>
    </w:p>
    <w:p w14:paraId="549CB109" w14:textId="77777777" w:rsidR="00267598" w:rsidRPr="00133EDB" w:rsidRDefault="00267598" w:rsidP="0084073B">
      <w:pPr>
        <w:ind w:left="1416"/>
        <w:jc w:val="both"/>
        <w:rPr>
          <w:rFonts w:ascii="Arial" w:hAnsi="Arial" w:cs="Arial"/>
          <w:i/>
          <w:iCs/>
          <w:sz w:val="20"/>
          <w:szCs w:val="20"/>
        </w:rPr>
      </w:pPr>
    </w:p>
    <w:p w14:paraId="1076595B" w14:textId="77777777" w:rsidR="0020324B" w:rsidRPr="00133EDB" w:rsidRDefault="0020324B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274EC1F1" w14:textId="156F45E8" w:rsidR="0020324B" w:rsidRPr="00133EDB" w:rsidRDefault="00563BD1" w:rsidP="007D5327">
      <w:pPr>
        <w:jc w:val="both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ab/>
      </w:r>
      <w:r w:rsidRPr="00133EDB">
        <w:rPr>
          <w:rFonts w:ascii="Arial" w:hAnsi="Arial" w:cs="Arial"/>
          <w:sz w:val="20"/>
          <w:szCs w:val="20"/>
        </w:rPr>
        <w:tab/>
      </w:r>
      <w:r w:rsidRPr="00133EDB">
        <w:rPr>
          <w:rFonts w:ascii="Arial" w:hAnsi="Arial" w:cs="Arial"/>
          <w:sz w:val="20"/>
          <w:szCs w:val="20"/>
        </w:rPr>
        <w:tab/>
      </w:r>
      <w:r w:rsidR="00576217" w:rsidRPr="00133EDB">
        <w:rPr>
          <w:rFonts w:ascii="Arial" w:hAnsi="Arial" w:cs="Arial"/>
          <w:sz w:val="20"/>
          <w:szCs w:val="20"/>
        </w:rPr>
        <w:t>Guaçuí - ES</w:t>
      </w:r>
      <w:r w:rsidRPr="00133EDB">
        <w:rPr>
          <w:rFonts w:ascii="Arial" w:hAnsi="Arial" w:cs="Arial"/>
          <w:sz w:val="20"/>
          <w:szCs w:val="20"/>
        </w:rPr>
        <w:t>, ____/_____/________.</w:t>
      </w:r>
    </w:p>
    <w:p w14:paraId="746B130C" w14:textId="4AC6B728" w:rsidR="00267598" w:rsidRPr="00133EDB" w:rsidRDefault="00267598" w:rsidP="007D5327">
      <w:pPr>
        <w:jc w:val="both"/>
        <w:rPr>
          <w:rFonts w:ascii="Arial" w:hAnsi="Arial" w:cs="Arial"/>
          <w:sz w:val="20"/>
          <w:szCs w:val="20"/>
        </w:rPr>
      </w:pPr>
    </w:p>
    <w:p w14:paraId="446D66DA" w14:textId="77777777" w:rsidR="00267598" w:rsidRPr="00133EDB" w:rsidRDefault="00267598" w:rsidP="007D5327">
      <w:pPr>
        <w:jc w:val="both"/>
        <w:rPr>
          <w:rFonts w:ascii="Arial" w:hAnsi="Arial" w:cs="Arial"/>
          <w:sz w:val="20"/>
          <w:szCs w:val="20"/>
        </w:rPr>
      </w:pPr>
    </w:p>
    <w:p w14:paraId="1372F1C7" w14:textId="77777777" w:rsidR="0020324B" w:rsidRPr="00133EDB" w:rsidRDefault="0020324B" w:rsidP="007D5327">
      <w:pPr>
        <w:jc w:val="both"/>
        <w:rPr>
          <w:rFonts w:ascii="Arial" w:hAnsi="Arial" w:cs="Arial"/>
          <w:sz w:val="20"/>
          <w:szCs w:val="20"/>
        </w:rPr>
      </w:pPr>
    </w:p>
    <w:p w14:paraId="3BB20DC0" w14:textId="77777777" w:rsidR="00563BD1" w:rsidRPr="00133EDB" w:rsidRDefault="00563BD1" w:rsidP="007D5327">
      <w:pPr>
        <w:jc w:val="center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>_______________________________________</w:t>
      </w:r>
    </w:p>
    <w:p w14:paraId="38C649E7" w14:textId="77777777" w:rsidR="00563BD1" w:rsidRPr="00133EDB" w:rsidRDefault="00FA4612" w:rsidP="007D5327">
      <w:pPr>
        <w:jc w:val="center"/>
        <w:rPr>
          <w:rFonts w:ascii="Arial" w:hAnsi="Arial" w:cs="Arial"/>
          <w:sz w:val="20"/>
          <w:szCs w:val="20"/>
        </w:rPr>
      </w:pPr>
      <w:r w:rsidRPr="00133EDB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133EDB">
        <w:rPr>
          <w:rFonts w:ascii="Arial" w:hAnsi="Arial" w:cs="Arial"/>
          <w:sz w:val="20"/>
          <w:szCs w:val="20"/>
        </w:rPr>
        <w:t>do(</w:t>
      </w:r>
      <w:proofErr w:type="gramEnd"/>
      <w:r w:rsidRPr="00133EDB">
        <w:rPr>
          <w:rFonts w:ascii="Arial" w:hAnsi="Arial" w:cs="Arial"/>
          <w:sz w:val="20"/>
          <w:szCs w:val="20"/>
        </w:rPr>
        <w:t xml:space="preserve">a) </w:t>
      </w:r>
      <w:r w:rsidR="00A15D31" w:rsidRPr="00133EDB">
        <w:rPr>
          <w:rFonts w:ascii="Arial" w:hAnsi="Arial" w:cs="Arial"/>
          <w:sz w:val="20"/>
          <w:szCs w:val="20"/>
        </w:rPr>
        <w:t>Declarante</w:t>
      </w:r>
    </w:p>
    <w:p w14:paraId="2A0E03E0" w14:textId="77777777" w:rsidR="00A15D31" w:rsidRPr="00133EDB" w:rsidRDefault="00A15D31" w:rsidP="0020324B">
      <w:pPr>
        <w:rPr>
          <w:rFonts w:ascii="Arial" w:hAnsi="Arial" w:cs="Arial"/>
          <w:sz w:val="20"/>
          <w:szCs w:val="20"/>
        </w:rPr>
      </w:pPr>
    </w:p>
    <w:sectPr w:rsidR="00A15D31" w:rsidRPr="00133EDB" w:rsidSect="00642EAE">
      <w:headerReference w:type="default" r:id="rId10"/>
      <w:footerReference w:type="default" r:id="rId11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6A60E" w14:textId="77777777" w:rsidR="00E80700" w:rsidRDefault="00E80700" w:rsidP="000E669C">
      <w:r>
        <w:separator/>
      </w:r>
    </w:p>
  </w:endnote>
  <w:endnote w:type="continuationSeparator" w:id="0">
    <w:p w14:paraId="3F5C5151" w14:textId="77777777" w:rsidR="00E80700" w:rsidRDefault="00E80700" w:rsidP="000E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12D3" w14:textId="24FF09C1" w:rsidR="00D271DE" w:rsidRDefault="00D271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954FA" w14:textId="77777777" w:rsidR="00E80700" w:rsidRDefault="00E80700" w:rsidP="000E669C">
      <w:r>
        <w:separator/>
      </w:r>
    </w:p>
  </w:footnote>
  <w:footnote w:type="continuationSeparator" w:id="0">
    <w:p w14:paraId="227241F5" w14:textId="77777777" w:rsidR="00E80700" w:rsidRDefault="00E80700" w:rsidP="000E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7D5D" w14:textId="3D6FA631" w:rsidR="00555886" w:rsidRDefault="00555886" w:rsidP="009B473B">
    <w:pPr>
      <w:pStyle w:val="Cabealho"/>
      <w:tabs>
        <w:tab w:val="clear" w:pos="4252"/>
        <w:tab w:val="clear" w:pos="8504"/>
        <w:tab w:val="left" w:pos="145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2EE9"/>
    <w:multiLevelType w:val="hybridMultilevel"/>
    <w:tmpl w:val="97588490"/>
    <w:lvl w:ilvl="0" w:tplc="0E02D1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923"/>
    <w:rsid w:val="00002B15"/>
    <w:rsid w:val="00002B4A"/>
    <w:rsid w:val="00002DD1"/>
    <w:rsid w:val="00003FB3"/>
    <w:rsid w:val="000046E7"/>
    <w:rsid w:val="00004F81"/>
    <w:rsid w:val="00007EFA"/>
    <w:rsid w:val="000103D2"/>
    <w:rsid w:val="000153EB"/>
    <w:rsid w:val="00016E26"/>
    <w:rsid w:val="00021361"/>
    <w:rsid w:val="00022BEF"/>
    <w:rsid w:val="00024740"/>
    <w:rsid w:val="00024FC0"/>
    <w:rsid w:val="00025C48"/>
    <w:rsid w:val="0003262E"/>
    <w:rsid w:val="00035D53"/>
    <w:rsid w:val="0003639D"/>
    <w:rsid w:val="000365FF"/>
    <w:rsid w:val="00054792"/>
    <w:rsid w:val="00055C6D"/>
    <w:rsid w:val="00056179"/>
    <w:rsid w:val="0006149D"/>
    <w:rsid w:val="00063496"/>
    <w:rsid w:val="0006466F"/>
    <w:rsid w:val="00065715"/>
    <w:rsid w:val="00065D11"/>
    <w:rsid w:val="00070753"/>
    <w:rsid w:val="000737FE"/>
    <w:rsid w:val="000760D8"/>
    <w:rsid w:val="00076AC1"/>
    <w:rsid w:val="00077927"/>
    <w:rsid w:val="00081E33"/>
    <w:rsid w:val="00082C53"/>
    <w:rsid w:val="00083978"/>
    <w:rsid w:val="00083E4D"/>
    <w:rsid w:val="00085B6B"/>
    <w:rsid w:val="00086690"/>
    <w:rsid w:val="00086D67"/>
    <w:rsid w:val="00087268"/>
    <w:rsid w:val="000927A4"/>
    <w:rsid w:val="00092EB2"/>
    <w:rsid w:val="000958E4"/>
    <w:rsid w:val="000959BE"/>
    <w:rsid w:val="00096A48"/>
    <w:rsid w:val="000971DA"/>
    <w:rsid w:val="000A22D4"/>
    <w:rsid w:val="000A2E59"/>
    <w:rsid w:val="000A50BF"/>
    <w:rsid w:val="000A5FEA"/>
    <w:rsid w:val="000B0BAD"/>
    <w:rsid w:val="000B1F64"/>
    <w:rsid w:val="000B28B3"/>
    <w:rsid w:val="000B31B7"/>
    <w:rsid w:val="000B502C"/>
    <w:rsid w:val="000B720C"/>
    <w:rsid w:val="000C0984"/>
    <w:rsid w:val="000C0C37"/>
    <w:rsid w:val="000C1A57"/>
    <w:rsid w:val="000C2D54"/>
    <w:rsid w:val="000C2D96"/>
    <w:rsid w:val="000C3721"/>
    <w:rsid w:val="000C4985"/>
    <w:rsid w:val="000C522B"/>
    <w:rsid w:val="000C61CD"/>
    <w:rsid w:val="000C652A"/>
    <w:rsid w:val="000C6A1C"/>
    <w:rsid w:val="000D2229"/>
    <w:rsid w:val="000D3653"/>
    <w:rsid w:val="000D4555"/>
    <w:rsid w:val="000D5B17"/>
    <w:rsid w:val="000D7D98"/>
    <w:rsid w:val="000E0B43"/>
    <w:rsid w:val="000E0ED1"/>
    <w:rsid w:val="000E418A"/>
    <w:rsid w:val="000E42E2"/>
    <w:rsid w:val="000E50DF"/>
    <w:rsid w:val="000E5A0B"/>
    <w:rsid w:val="000E669C"/>
    <w:rsid w:val="000E7239"/>
    <w:rsid w:val="000F21F6"/>
    <w:rsid w:val="000F330A"/>
    <w:rsid w:val="000F4C58"/>
    <w:rsid w:val="000F756C"/>
    <w:rsid w:val="0010265E"/>
    <w:rsid w:val="00103614"/>
    <w:rsid w:val="00104C80"/>
    <w:rsid w:val="00106080"/>
    <w:rsid w:val="00107A1D"/>
    <w:rsid w:val="00107E2C"/>
    <w:rsid w:val="00110274"/>
    <w:rsid w:val="00110476"/>
    <w:rsid w:val="00110C5C"/>
    <w:rsid w:val="001122F8"/>
    <w:rsid w:val="001123B8"/>
    <w:rsid w:val="00113BC9"/>
    <w:rsid w:val="00115115"/>
    <w:rsid w:val="00116227"/>
    <w:rsid w:val="0012071A"/>
    <w:rsid w:val="001211B1"/>
    <w:rsid w:val="00125B67"/>
    <w:rsid w:val="001267AC"/>
    <w:rsid w:val="00126A90"/>
    <w:rsid w:val="00126AC2"/>
    <w:rsid w:val="00130EBB"/>
    <w:rsid w:val="001322CD"/>
    <w:rsid w:val="00132303"/>
    <w:rsid w:val="00133EDB"/>
    <w:rsid w:val="00140B30"/>
    <w:rsid w:val="00141D3A"/>
    <w:rsid w:val="00143CB3"/>
    <w:rsid w:val="001476F3"/>
    <w:rsid w:val="00147F72"/>
    <w:rsid w:val="0015699F"/>
    <w:rsid w:val="00157C2D"/>
    <w:rsid w:val="00160631"/>
    <w:rsid w:val="001607C1"/>
    <w:rsid w:val="00160992"/>
    <w:rsid w:val="00160B3C"/>
    <w:rsid w:val="0016145D"/>
    <w:rsid w:val="00164C64"/>
    <w:rsid w:val="00166716"/>
    <w:rsid w:val="00166DE2"/>
    <w:rsid w:val="00167922"/>
    <w:rsid w:val="00171988"/>
    <w:rsid w:val="0017352F"/>
    <w:rsid w:val="0017358E"/>
    <w:rsid w:val="001745B2"/>
    <w:rsid w:val="001757AD"/>
    <w:rsid w:val="00184355"/>
    <w:rsid w:val="0018554A"/>
    <w:rsid w:val="001856AB"/>
    <w:rsid w:val="00187025"/>
    <w:rsid w:val="0019020C"/>
    <w:rsid w:val="0019444B"/>
    <w:rsid w:val="00194E76"/>
    <w:rsid w:val="00196344"/>
    <w:rsid w:val="001A06B6"/>
    <w:rsid w:val="001A10CF"/>
    <w:rsid w:val="001A1C8E"/>
    <w:rsid w:val="001A41E9"/>
    <w:rsid w:val="001A4A96"/>
    <w:rsid w:val="001A6406"/>
    <w:rsid w:val="001A65B0"/>
    <w:rsid w:val="001A6A97"/>
    <w:rsid w:val="001B0850"/>
    <w:rsid w:val="001B08E3"/>
    <w:rsid w:val="001B1ADF"/>
    <w:rsid w:val="001B1DBB"/>
    <w:rsid w:val="001B3239"/>
    <w:rsid w:val="001B3C11"/>
    <w:rsid w:val="001B597B"/>
    <w:rsid w:val="001B6B23"/>
    <w:rsid w:val="001B6FA3"/>
    <w:rsid w:val="001C0D56"/>
    <w:rsid w:val="001C41D0"/>
    <w:rsid w:val="001C6F98"/>
    <w:rsid w:val="001D10F4"/>
    <w:rsid w:val="001D1E9B"/>
    <w:rsid w:val="001D4CE7"/>
    <w:rsid w:val="001D60ED"/>
    <w:rsid w:val="001D6A2A"/>
    <w:rsid w:val="001D7A7F"/>
    <w:rsid w:val="001E1489"/>
    <w:rsid w:val="001E2A85"/>
    <w:rsid w:val="001E65A8"/>
    <w:rsid w:val="001E6981"/>
    <w:rsid w:val="001E7818"/>
    <w:rsid w:val="001F382E"/>
    <w:rsid w:val="001F4490"/>
    <w:rsid w:val="001F4794"/>
    <w:rsid w:val="001F7ED2"/>
    <w:rsid w:val="00201DEB"/>
    <w:rsid w:val="0020324B"/>
    <w:rsid w:val="00205852"/>
    <w:rsid w:val="00205EFC"/>
    <w:rsid w:val="00206765"/>
    <w:rsid w:val="00206831"/>
    <w:rsid w:val="00210B9D"/>
    <w:rsid w:val="00212899"/>
    <w:rsid w:val="002129EA"/>
    <w:rsid w:val="0021374C"/>
    <w:rsid w:val="00214173"/>
    <w:rsid w:val="002147F1"/>
    <w:rsid w:val="00215C8F"/>
    <w:rsid w:val="002243A4"/>
    <w:rsid w:val="00227C95"/>
    <w:rsid w:val="00233667"/>
    <w:rsid w:val="002358F3"/>
    <w:rsid w:val="002401AA"/>
    <w:rsid w:val="0024599E"/>
    <w:rsid w:val="00266410"/>
    <w:rsid w:val="00267598"/>
    <w:rsid w:val="00276180"/>
    <w:rsid w:val="00276BAA"/>
    <w:rsid w:val="00276CE3"/>
    <w:rsid w:val="00277567"/>
    <w:rsid w:val="00277995"/>
    <w:rsid w:val="00280349"/>
    <w:rsid w:val="002803C6"/>
    <w:rsid w:val="00281326"/>
    <w:rsid w:val="00281661"/>
    <w:rsid w:val="0028492F"/>
    <w:rsid w:val="00284DDE"/>
    <w:rsid w:val="0028588E"/>
    <w:rsid w:val="00285DC1"/>
    <w:rsid w:val="00291543"/>
    <w:rsid w:val="00296FD9"/>
    <w:rsid w:val="002A0E4E"/>
    <w:rsid w:val="002A3511"/>
    <w:rsid w:val="002A39C9"/>
    <w:rsid w:val="002A3FCB"/>
    <w:rsid w:val="002A6C4F"/>
    <w:rsid w:val="002B0C44"/>
    <w:rsid w:val="002B4121"/>
    <w:rsid w:val="002B5BBD"/>
    <w:rsid w:val="002C7F4D"/>
    <w:rsid w:val="002D05A9"/>
    <w:rsid w:val="002D3191"/>
    <w:rsid w:val="002D7278"/>
    <w:rsid w:val="002E3602"/>
    <w:rsid w:val="002E3B29"/>
    <w:rsid w:val="002E7E0E"/>
    <w:rsid w:val="002F130E"/>
    <w:rsid w:val="002F2801"/>
    <w:rsid w:val="002F3428"/>
    <w:rsid w:val="002F40DE"/>
    <w:rsid w:val="002F4CD6"/>
    <w:rsid w:val="002F568B"/>
    <w:rsid w:val="0030208B"/>
    <w:rsid w:val="00302ABA"/>
    <w:rsid w:val="00304F4E"/>
    <w:rsid w:val="00305E19"/>
    <w:rsid w:val="003064F9"/>
    <w:rsid w:val="00307FB1"/>
    <w:rsid w:val="0031103A"/>
    <w:rsid w:val="0031239C"/>
    <w:rsid w:val="00313F14"/>
    <w:rsid w:val="003140E5"/>
    <w:rsid w:val="003159DE"/>
    <w:rsid w:val="003200C0"/>
    <w:rsid w:val="00320A0D"/>
    <w:rsid w:val="00324788"/>
    <w:rsid w:val="00324CA3"/>
    <w:rsid w:val="00326977"/>
    <w:rsid w:val="00326B7E"/>
    <w:rsid w:val="0032714D"/>
    <w:rsid w:val="00331469"/>
    <w:rsid w:val="003316F4"/>
    <w:rsid w:val="00334330"/>
    <w:rsid w:val="0033476C"/>
    <w:rsid w:val="003349AE"/>
    <w:rsid w:val="00335096"/>
    <w:rsid w:val="003355BD"/>
    <w:rsid w:val="0034260B"/>
    <w:rsid w:val="003435E5"/>
    <w:rsid w:val="00343F6C"/>
    <w:rsid w:val="00351DBA"/>
    <w:rsid w:val="00351E85"/>
    <w:rsid w:val="00354197"/>
    <w:rsid w:val="003545AB"/>
    <w:rsid w:val="00354CEA"/>
    <w:rsid w:val="0035636B"/>
    <w:rsid w:val="00357CB8"/>
    <w:rsid w:val="00361214"/>
    <w:rsid w:val="00361742"/>
    <w:rsid w:val="00362F3F"/>
    <w:rsid w:val="00367FF5"/>
    <w:rsid w:val="00371DD9"/>
    <w:rsid w:val="00372013"/>
    <w:rsid w:val="0037407D"/>
    <w:rsid w:val="00375B38"/>
    <w:rsid w:val="003769DD"/>
    <w:rsid w:val="00380644"/>
    <w:rsid w:val="003847C0"/>
    <w:rsid w:val="00390C72"/>
    <w:rsid w:val="00395702"/>
    <w:rsid w:val="00395CD7"/>
    <w:rsid w:val="003968EF"/>
    <w:rsid w:val="003A0763"/>
    <w:rsid w:val="003A6875"/>
    <w:rsid w:val="003B1A9D"/>
    <w:rsid w:val="003B2E14"/>
    <w:rsid w:val="003B2F6E"/>
    <w:rsid w:val="003B3C0C"/>
    <w:rsid w:val="003B5685"/>
    <w:rsid w:val="003B5B31"/>
    <w:rsid w:val="003C32FA"/>
    <w:rsid w:val="003C50CD"/>
    <w:rsid w:val="003C6114"/>
    <w:rsid w:val="003C6765"/>
    <w:rsid w:val="003C73E5"/>
    <w:rsid w:val="003D2236"/>
    <w:rsid w:val="003D392A"/>
    <w:rsid w:val="003D7E15"/>
    <w:rsid w:val="003E04AA"/>
    <w:rsid w:val="003E2455"/>
    <w:rsid w:val="003E2DB6"/>
    <w:rsid w:val="003E35A5"/>
    <w:rsid w:val="003F14A7"/>
    <w:rsid w:val="003F1530"/>
    <w:rsid w:val="003F37F7"/>
    <w:rsid w:val="003F71A6"/>
    <w:rsid w:val="00401455"/>
    <w:rsid w:val="004041C1"/>
    <w:rsid w:val="00405712"/>
    <w:rsid w:val="00410602"/>
    <w:rsid w:val="004107D7"/>
    <w:rsid w:val="00414BAD"/>
    <w:rsid w:val="004155BB"/>
    <w:rsid w:val="00415D2E"/>
    <w:rsid w:val="00416AED"/>
    <w:rsid w:val="004206C1"/>
    <w:rsid w:val="00420A46"/>
    <w:rsid w:val="004230F5"/>
    <w:rsid w:val="00423B59"/>
    <w:rsid w:val="00424195"/>
    <w:rsid w:val="00425477"/>
    <w:rsid w:val="00425C0B"/>
    <w:rsid w:val="00426266"/>
    <w:rsid w:val="004301F1"/>
    <w:rsid w:val="00430625"/>
    <w:rsid w:val="00431AD3"/>
    <w:rsid w:val="00433678"/>
    <w:rsid w:val="0043487E"/>
    <w:rsid w:val="004374DA"/>
    <w:rsid w:val="00440213"/>
    <w:rsid w:val="00440D57"/>
    <w:rsid w:val="00444F86"/>
    <w:rsid w:val="004510E7"/>
    <w:rsid w:val="00452814"/>
    <w:rsid w:val="00453D9C"/>
    <w:rsid w:val="00457FFE"/>
    <w:rsid w:val="004617CC"/>
    <w:rsid w:val="00461A5E"/>
    <w:rsid w:val="00461B50"/>
    <w:rsid w:val="00463951"/>
    <w:rsid w:val="00464A65"/>
    <w:rsid w:val="00467B15"/>
    <w:rsid w:val="0047126A"/>
    <w:rsid w:val="0047397E"/>
    <w:rsid w:val="0047622A"/>
    <w:rsid w:val="00480DAA"/>
    <w:rsid w:val="00480F7A"/>
    <w:rsid w:val="0048170C"/>
    <w:rsid w:val="004835E7"/>
    <w:rsid w:val="00483EC4"/>
    <w:rsid w:val="0048476C"/>
    <w:rsid w:val="00486715"/>
    <w:rsid w:val="004944B4"/>
    <w:rsid w:val="00494921"/>
    <w:rsid w:val="004953E6"/>
    <w:rsid w:val="00496745"/>
    <w:rsid w:val="00497194"/>
    <w:rsid w:val="004A00A6"/>
    <w:rsid w:val="004A2884"/>
    <w:rsid w:val="004A311D"/>
    <w:rsid w:val="004A3D2F"/>
    <w:rsid w:val="004A484E"/>
    <w:rsid w:val="004A52B1"/>
    <w:rsid w:val="004A6FB2"/>
    <w:rsid w:val="004B17C7"/>
    <w:rsid w:val="004C5026"/>
    <w:rsid w:val="004D23CD"/>
    <w:rsid w:val="004D2E60"/>
    <w:rsid w:val="004D35E6"/>
    <w:rsid w:val="004D3962"/>
    <w:rsid w:val="004D4C29"/>
    <w:rsid w:val="004D5CEC"/>
    <w:rsid w:val="004D5D10"/>
    <w:rsid w:val="004D74F2"/>
    <w:rsid w:val="004E2B4B"/>
    <w:rsid w:val="004E4088"/>
    <w:rsid w:val="004E461D"/>
    <w:rsid w:val="004E7C0E"/>
    <w:rsid w:val="004F169E"/>
    <w:rsid w:val="004F3D86"/>
    <w:rsid w:val="004F550E"/>
    <w:rsid w:val="004F559E"/>
    <w:rsid w:val="004F7702"/>
    <w:rsid w:val="00500674"/>
    <w:rsid w:val="005107F9"/>
    <w:rsid w:val="00514C0C"/>
    <w:rsid w:val="005157C2"/>
    <w:rsid w:val="00516BD9"/>
    <w:rsid w:val="00520DA3"/>
    <w:rsid w:val="0052175B"/>
    <w:rsid w:val="00523A0E"/>
    <w:rsid w:val="005246ED"/>
    <w:rsid w:val="00524EFA"/>
    <w:rsid w:val="00525162"/>
    <w:rsid w:val="005251AB"/>
    <w:rsid w:val="00527E16"/>
    <w:rsid w:val="00532252"/>
    <w:rsid w:val="00532AED"/>
    <w:rsid w:val="0053337C"/>
    <w:rsid w:val="00536D1D"/>
    <w:rsid w:val="00537CA5"/>
    <w:rsid w:val="00541188"/>
    <w:rsid w:val="00542A12"/>
    <w:rsid w:val="00550149"/>
    <w:rsid w:val="00550F6C"/>
    <w:rsid w:val="0055332A"/>
    <w:rsid w:val="00553901"/>
    <w:rsid w:val="00555886"/>
    <w:rsid w:val="0055717E"/>
    <w:rsid w:val="00560059"/>
    <w:rsid w:val="00560A78"/>
    <w:rsid w:val="00563BD1"/>
    <w:rsid w:val="00567A29"/>
    <w:rsid w:val="00570580"/>
    <w:rsid w:val="00571688"/>
    <w:rsid w:val="00573046"/>
    <w:rsid w:val="005733E9"/>
    <w:rsid w:val="00576217"/>
    <w:rsid w:val="0058027B"/>
    <w:rsid w:val="005813E0"/>
    <w:rsid w:val="005835DD"/>
    <w:rsid w:val="00583714"/>
    <w:rsid w:val="00587317"/>
    <w:rsid w:val="00594361"/>
    <w:rsid w:val="005945EF"/>
    <w:rsid w:val="00594B1B"/>
    <w:rsid w:val="0059544F"/>
    <w:rsid w:val="00595704"/>
    <w:rsid w:val="00595923"/>
    <w:rsid w:val="0059619B"/>
    <w:rsid w:val="00596B91"/>
    <w:rsid w:val="005A34F5"/>
    <w:rsid w:val="005A48BE"/>
    <w:rsid w:val="005A59C1"/>
    <w:rsid w:val="005A6F9C"/>
    <w:rsid w:val="005B198D"/>
    <w:rsid w:val="005B1D74"/>
    <w:rsid w:val="005B2546"/>
    <w:rsid w:val="005B62B1"/>
    <w:rsid w:val="005B6CF4"/>
    <w:rsid w:val="005C135D"/>
    <w:rsid w:val="005C190F"/>
    <w:rsid w:val="005C3335"/>
    <w:rsid w:val="005C44E0"/>
    <w:rsid w:val="005C4935"/>
    <w:rsid w:val="005C4A6D"/>
    <w:rsid w:val="005C4D13"/>
    <w:rsid w:val="005C50EC"/>
    <w:rsid w:val="005C7320"/>
    <w:rsid w:val="005C7EDA"/>
    <w:rsid w:val="005C7F75"/>
    <w:rsid w:val="005D0F23"/>
    <w:rsid w:val="005D155A"/>
    <w:rsid w:val="005D277E"/>
    <w:rsid w:val="005D4AE7"/>
    <w:rsid w:val="005D4B34"/>
    <w:rsid w:val="005D51DE"/>
    <w:rsid w:val="005E0286"/>
    <w:rsid w:val="005E03C7"/>
    <w:rsid w:val="005E11E5"/>
    <w:rsid w:val="005E128E"/>
    <w:rsid w:val="005E1DFE"/>
    <w:rsid w:val="005E31B5"/>
    <w:rsid w:val="005E5076"/>
    <w:rsid w:val="005F01FB"/>
    <w:rsid w:val="005F4CB2"/>
    <w:rsid w:val="005F7F28"/>
    <w:rsid w:val="006019C7"/>
    <w:rsid w:val="00601BE5"/>
    <w:rsid w:val="00601E22"/>
    <w:rsid w:val="00602E9F"/>
    <w:rsid w:val="006100FC"/>
    <w:rsid w:val="006101AE"/>
    <w:rsid w:val="0061253B"/>
    <w:rsid w:val="00614287"/>
    <w:rsid w:val="00614E59"/>
    <w:rsid w:val="00617BE1"/>
    <w:rsid w:val="006229DC"/>
    <w:rsid w:val="00622D01"/>
    <w:rsid w:val="00623542"/>
    <w:rsid w:val="00625715"/>
    <w:rsid w:val="006268FA"/>
    <w:rsid w:val="00627132"/>
    <w:rsid w:val="006278E1"/>
    <w:rsid w:val="00630F4C"/>
    <w:rsid w:val="00631827"/>
    <w:rsid w:val="00632350"/>
    <w:rsid w:val="0063289A"/>
    <w:rsid w:val="006332CD"/>
    <w:rsid w:val="006335FD"/>
    <w:rsid w:val="006344FE"/>
    <w:rsid w:val="00634876"/>
    <w:rsid w:val="0063662C"/>
    <w:rsid w:val="00642725"/>
    <w:rsid w:val="00642EAE"/>
    <w:rsid w:val="00643EC9"/>
    <w:rsid w:val="0064459B"/>
    <w:rsid w:val="00645BD5"/>
    <w:rsid w:val="00647001"/>
    <w:rsid w:val="00647204"/>
    <w:rsid w:val="00647E04"/>
    <w:rsid w:val="006510CE"/>
    <w:rsid w:val="00651756"/>
    <w:rsid w:val="006521E7"/>
    <w:rsid w:val="006534E5"/>
    <w:rsid w:val="00655053"/>
    <w:rsid w:val="0066259B"/>
    <w:rsid w:val="0066556C"/>
    <w:rsid w:val="006665C0"/>
    <w:rsid w:val="00672CCD"/>
    <w:rsid w:val="00673AB5"/>
    <w:rsid w:val="00675522"/>
    <w:rsid w:val="00676A5A"/>
    <w:rsid w:val="00680296"/>
    <w:rsid w:val="00680E53"/>
    <w:rsid w:val="00682C2D"/>
    <w:rsid w:val="00683553"/>
    <w:rsid w:val="00684BF5"/>
    <w:rsid w:val="00684C99"/>
    <w:rsid w:val="00690011"/>
    <w:rsid w:val="006905CE"/>
    <w:rsid w:val="0069646A"/>
    <w:rsid w:val="00696AC5"/>
    <w:rsid w:val="006A0349"/>
    <w:rsid w:val="006A0675"/>
    <w:rsid w:val="006A1D84"/>
    <w:rsid w:val="006A3396"/>
    <w:rsid w:val="006B05DB"/>
    <w:rsid w:val="006B1EE2"/>
    <w:rsid w:val="006B39D4"/>
    <w:rsid w:val="006B4526"/>
    <w:rsid w:val="006C1035"/>
    <w:rsid w:val="006C284E"/>
    <w:rsid w:val="006C46E0"/>
    <w:rsid w:val="006C572C"/>
    <w:rsid w:val="006D317D"/>
    <w:rsid w:val="006D5A7D"/>
    <w:rsid w:val="006D5A8B"/>
    <w:rsid w:val="006D63A3"/>
    <w:rsid w:val="006D6E8D"/>
    <w:rsid w:val="006E2AEF"/>
    <w:rsid w:val="006E3EBD"/>
    <w:rsid w:val="006E42A8"/>
    <w:rsid w:val="006E5103"/>
    <w:rsid w:val="006E56F2"/>
    <w:rsid w:val="006E7B15"/>
    <w:rsid w:val="006F08F5"/>
    <w:rsid w:val="006F4D9A"/>
    <w:rsid w:val="006F5213"/>
    <w:rsid w:val="006F668F"/>
    <w:rsid w:val="006F6FC3"/>
    <w:rsid w:val="0070198B"/>
    <w:rsid w:val="00702D59"/>
    <w:rsid w:val="00704958"/>
    <w:rsid w:val="00707D3F"/>
    <w:rsid w:val="007112D0"/>
    <w:rsid w:val="007128F2"/>
    <w:rsid w:val="0071299D"/>
    <w:rsid w:val="00717C40"/>
    <w:rsid w:val="00721F0F"/>
    <w:rsid w:val="00722718"/>
    <w:rsid w:val="007227B3"/>
    <w:rsid w:val="00724FAF"/>
    <w:rsid w:val="00725048"/>
    <w:rsid w:val="007251F6"/>
    <w:rsid w:val="00726BB4"/>
    <w:rsid w:val="00727E62"/>
    <w:rsid w:val="00730A1B"/>
    <w:rsid w:val="00731203"/>
    <w:rsid w:val="00731DB1"/>
    <w:rsid w:val="00732930"/>
    <w:rsid w:val="00734ECC"/>
    <w:rsid w:val="00740E30"/>
    <w:rsid w:val="007415D6"/>
    <w:rsid w:val="0074238C"/>
    <w:rsid w:val="0074673A"/>
    <w:rsid w:val="00746756"/>
    <w:rsid w:val="00746EAF"/>
    <w:rsid w:val="00747C48"/>
    <w:rsid w:val="007506F2"/>
    <w:rsid w:val="00750911"/>
    <w:rsid w:val="007515B9"/>
    <w:rsid w:val="00752A5F"/>
    <w:rsid w:val="007548E5"/>
    <w:rsid w:val="007614C6"/>
    <w:rsid w:val="007614D9"/>
    <w:rsid w:val="0076323C"/>
    <w:rsid w:val="007639A1"/>
    <w:rsid w:val="007662DD"/>
    <w:rsid w:val="007670AA"/>
    <w:rsid w:val="007679C1"/>
    <w:rsid w:val="007716BF"/>
    <w:rsid w:val="00772034"/>
    <w:rsid w:val="0077360C"/>
    <w:rsid w:val="00774125"/>
    <w:rsid w:val="0077423A"/>
    <w:rsid w:val="0077424C"/>
    <w:rsid w:val="00781971"/>
    <w:rsid w:val="00783B21"/>
    <w:rsid w:val="00784210"/>
    <w:rsid w:val="00786912"/>
    <w:rsid w:val="00787BEC"/>
    <w:rsid w:val="00791B13"/>
    <w:rsid w:val="007930FF"/>
    <w:rsid w:val="00793AAF"/>
    <w:rsid w:val="00795CBB"/>
    <w:rsid w:val="00796368"/>
    <w:rsid w:val="007A1509"/>
    <w:rsid w:val="007A532F"/>
    <w:rsid w:val="007A69DA"/>
    <w:rsid w:val="007B0924"/>
    <w:rsid w:val="007B5A8B"/>
    <w:rsid w:val="007B6143"/>
    <w:rsid w:val="007B6A1D"/>
    <w:rsid w:val="007C0DC1"/>
    <w:rsid w:val="007C28AF"/>
    <w:rsid w:val="007C30DD"/>
    <w:rsid w:val="007C43A0"/>
    <w:rsid w:val="007C539E"/>
    <w:rsid w:val="007C65FE"/>
    <w:rsid w:val="007C6D29"/>
    <w:rsid w:val="007D0EFB"/>
    <w:rsid w:val="007D5040"/>
    <w:rsid w:val="007D5327"/>
    <w:rsid w:val="007D6D93"/>
    <w:rsid w:val="007D7E4C"/>
    <w:rsid w:val="007E1E59"/>
    <w:rsid w:val="007E3737"/>
    <w:rsid w:val="007E7463"/>
    <w:rsid w:val="007E750A"/>
    <w:rsid w:val="007E77D9"/>
    <w:rsid w:val="007F0524"/>
    <w:rsid w:val="007F1531"/>
    <w:rsid w:val="007F2F79"/>
    <w:rsid w:val="00800617"/>
    <w:rsid w:val="00800CB8"/>
    <w:rsid w:val="00800DC6"/>
    <w:rsid w:val="00803015"/>
    <w:rsid w:val="00803DA4"/>
    <w:rsid w:val="008047F1"/>
    <w:rsid w:val="00807A94"/>
    <w:rsid w:val="008200BC"/>
    <w:rsid w:val="00820525"/>
    <w:rsid w:val="00823D57"/>
    <w:rsid w:val="008279C0"/>
    <w:rsid w:val="00831DCB"/>
    <w:rsid w:val="00832FF1"/>
    <w:rsid w:val="00833124"/>
    <w:rsid w:val="0083573A"/>
    <w:rsid w:val="00835BD8"/>
    <w:rsid w:val="0084073B"/>
    <w:rsid w:val="008423E9"/>
    <w:rsid w:val="00843830"/>
    <w:rsid w:val="0084399F"/>
    <w:rsid w:val="0085101F"/>
    <w:rsid w:val="0085132A"/>
    <w:rsid w:val="0085329D"/>
    <w:rsid w:val="00854EB8"/>
    <w:rsid w:val="008629ED"/>
    <w:rsid w:val="00864E39"/>
    <w:rsid w:val="00867F98"/>
    <w:rsid w:val="008702AF"/>
    <w:rsid w:val="00871620"/>
    <w:rsid w:val="008731CF"/>
    <w:rsid w:val="00876A6D"/>
    <w:rsid w:val="008810D3"/>
    <w:rsid w:val="00881BB8"/>
    <w:rsid w:val="00882C76"/>
    <w:rsid w:val="008855A1"/>
    <w:rsid w:val="00885E11"/>
    <w:rsid w:val="00885F0F"/>
    <w:rsid w:val="0089111B"/>
    <w:rsid w:val="008915EC"/>
    <w:rsid w:val="00892BAC"/>
    <w:rsid w:val="008936E9"/>
    <w:rsid w:val="00893CBE"/>
    <w:rsid w:val="00896679"/>
    <w:rsid w:val="008971E7"/>
    <w:rsid w:val="008A5B61"/>
    <w:rsid w:val="008A6059"/>
    <w:rsid w:val="008A6D18"/>
    <w:rsid w:val="008A6F54"/>
    <w:rsid w:val="008A7620"/>
    <w:rsid w:val="008B0013"/>
    <w:rsid w:val="008B4504"/>
    <w:rsid w:val="008B5C83"/>
    <w:rsid w:val="008B6D48"/>
    <w:rsid w:val="008C03E8"/>
    <w:rsid w:val="008C22EA"/>
    <w:rsid w:val="008C35B5"/>
    <w:rsid w:val="008C79B0"/>
    <w:rsid w:val="008C7F28"/>
    <w:rsid w:val="008D0336"/>
    <w:rsid w:val="008D1E8D"/>
    <w:rsid w:val="008D2335"/>
    <w:rsid w:val="008E4A62"/>
    <w:rsid w:val="008F0E52"/>
    <w:rsid w:val="008F1F27"/>
    <w:rsid w:val="008F2B97"/>
    <w:rsid w:val="008F2EB7"/>
    <w:rsid w:val="008F38D7"/>
    <w:rsid w:val="008F7BEB"/>
    <w:rsid w:val="008F7DB6"/>
    <w:rsid w:val="00900D8C"/>
    <w:rsid w:val="009042E8"/>
    <w:rsid w:val="009051BE"/>
    <w:rsid w:val="00905FAA"/>
    <w:rsid w:val="00906E60"/>
    <w:rsid w:val="0090711E"/>
    <w:rsid w:val="009106C4"/>
    <w:rsid w:val="00910BD8"/>
    <w:rsid w:val="00911C6F"/>
    <w:rsid w:val="00912F6F"/>
    <w:rsid w:val="00914684"/>
    <w:rsid w:val="009155EB"/>
    <w:rsid w:val="00917464"/>
    <w:rsid w:val="00917501"/>
    <w:rsid w:val="0092072A"/>
    <w:rsid w:val="00922371"/>
    <w:rsid w:val="0092249C"/>
    <w:rsid w:val="00922F5F"/>
    <w:rsid w:val="00923C20"/>
    <w:rsid w:val="00923F85"/>
    <w:rsid w:val="00924EC5"/>
    <w:rsid w:val="00925134"/>
    <w:rsid w:val="00930481"/>
    <w:rsid w:val="00930805"/>
    <w:rsid w:val="00935ED3"/>
    <w:rsid w:val="009369A2"/>
    <w:rsid w:val="0094000E"/>
    <w:rsid w:val="00940F0B"/>
    <w:rsid w:val="00945DE5"/>
    <w:rsid w:val="00946A6D"/>
    <w:rsid w:val="00954CBE"/>
    <w:rsid w:val="009578EC"/>
    <w:rsid w:val="00957BB5"/>
    <w:rsid w:val="00957FCD"/>
    <w:rsid w:val="0096409C"/>
    <w:rsid w:val="00964314"/>
    <w:rsid w:val="0096449B"/>
    <w:rsid w:val="0096456F"/>
    <w:rsid w:val="00964EE3"/>
    <w:rsid w:val="0097035A"/>
    <w:rsid w:val="00970A2D"/>
    <w:rsid w:val="00971EFE"/>
    <w:rsid w:val="00974AD0"/>
    <w:rsid w:val="00976632"/>
    <w:rsid w:val="0097747C"/>
    <w:rsid w:val="00981501"/>
    <w:rsid w:val="00981F92"/>
    <w:rsid w:val="00984D2A"/>
    <w:rsid w:val="009862DF"/>
    <w:rsid w:val="00986BCE"/>
    <w:rsid w:val="0099010D"/>
    <w:rsid w:val="00990F68"/>
    <w:rsid w:val="00995617"/>
    <w:rsid w:val="00996779"/>
    <w:rsid w:val="00996BD1"/>
    <w:rsid w:val="00996BE5"/>
    <w:rsid w:val="00996DC6"/>
    <w:rsid w:val="009A1328"/>
    <w:rsid w:val="009A18F6"/>
    <w:rsid w:val="009A4866"/>
    <w:rsid w:val="009B016A"/>
    <w:rsid w:val="009B0FD0"/>
    <w:rsid w:val="009B23BA"/>
    <w:rsid w:val="009B38E2"/>
    <w:rsid w:val="009B473B"/>
    <w:rsid w:val="009B4B61"/>
    <w:rsid w:val="009B5016"/>
    <w:rsid w:val="009B55A0"/>
    <w:rsid w:val="009C284D"/>
    <w:rsid w:val="009C48DB"/>
    <w:rsid w:val="009C4923"/>
    <w:rsid w:val="009D09AE"/>
    <w:rsid w:val="009D188D"/>
    <w:rsid w:val="009D1BAF"/>
    <w:rsid w:val="009D3C3C"/>
    <w:rsid w:val="009D7E8F"/>
    <w:rsid w:val="009E30B0"/>
    <w:rsid w:val="009E4090"/>
    <w:rsid w:val="009E5916"/>
    <w:rsid w:val="009F025C"/>
    <w:rsid w:val="009F36CE"/>
    <w:rsid w:val="009F5298"/>
    <w:rsid w:val="009F5ABE"/>
    <w:rsid w:val="00A00D1E"/>
    <w:rsid w:val="00A00EC0"/>
    <w:rsid w:val="00A02788"/>
    <w:rsid w:val="00A02CE3"/>
    <w:rsid w:val="00A05C03"/>
    <w:rsid w:val="00A05C66"/>
    <w:rsid w:val="00A05CEB"/>
    <w:rsid w:val="00A05E3C"/>
    <w:rsid w:val="00A06D80"/>
    <w:rsid w:val="00A12544"/>
    <w:rsid w:val="00A15D31"/>
    <w:rsid w:val="00A219B8"/>
    <w:rsid w:val="00A231E7"/>
    <w:rsid w:val="00A23414"/>
    <w:rsid w:val="00A23D72"/>
    <w:rsid w:val="00A26937"/>
    <w:rsid w:val="00A31D92"/>
    <w:rsid w:val="00A347DE"/>
    <w:rsid w:val="00A40F20"/>
    <w:rsid w:val="00A41BB5"/>
    <w:rsid w:val="00A43B07"/>
    <w:rsid w:val="00A4593F"/>
    <w:rsid w:val="00A47C52"/>
    <w:rsid w:val="00A52DCD"/>
    <w:rsid w:val="00A5572F"/>
    <w:rsid w:val="00A5598C"/>
    <w:rsid w:val="00A55996"/>
    <w:rsid w:val="00A56516"/>
    <w:rsid w:val="00A56793"/>
    <w:rsid w:val="00A56882"/>
    <w:rsid w:val="00A6626B"/>
    <w:rsid w:val="00A67564"/>
    <w:rsid w:val="00A6791F"/>
    <w:rsid w:val="00A7019E"/>
    <w:rsid w:val="00A71A9A"/>
    <w:rsid w:val="00A72853"/>
    <w:rsid w:val="00A77EC1"/>
    <w:rsid w:val="00A80A3D"/>
    <w:rsid w:val="00A815E4"/>
    <w:rsid w:val="00A820D7"/>
    <w:rsid w:val="00A87156"/>
    <w:rsid w:val="00A8786C"/>
    <w:rsid w:val="00A90566"/>
    <w:rsid w:val="00A91471"/>
    <w:rsid w:val="00A91693"/>
    <w:rsid w:val="00A941E2"/>
    <w:rsid w:val="00A95BC5"/>
    <w:rsid w:val="00A960FE"/>
    <w:rsid w:val="00A9636E"/>
    <w:rsid w:val="00A9649B"/>
    <w:rsid w:val="00A96AFB"/>
    <w:rsid w:val="00A97A40"/>
    <w:rsid w:val="00AA0977"/>
    <w:rsid w:val="00AA2614"/>
    <w:rsid w:val="00AA4DD1"/>
    <w:rsid w:val="00AA5192"/>
    <w:rsid w:val="00AB00D9"/>
    <w:rsid w:val="00AB0778"/>
    <w:rsid w:val="00AB16E2"/>
    <w:rsid w:val="00AB31E3"/>
    <w:rsid w:val="00AB3D6A"/>
    <w:rsid w:val="00AC0A63"/>
    <w:rsid w:val="00AC207C"/>
    <w:rsid w:val="00AC334C"/>
    <w:rsid w:val="00AC5611"/>
    <w:rsid w:val="00AC77AB"/>
    <w:rsid w:val="00AD0098"/>
    <w:rsid w:val="00AD344D"/>
    <w:rsid w:val="00AD42E8"/>
    <w:rsid w:val="00AD5E9B"/>
    <w:rsid w:val="00AD64AC"/>
    <w:rsid w:val="00AD7386"/>
    <w:rsid w:val="00AE023C"/>
    <w:rsid w:val="00AE1A58"/>
    <w:rsid w:val="00AE48A4"/>
    <w:rsid w:val="00AE4CA5"/>
    <w:rsid w:val="00AE5BBE"/>
    <w:rsid w:val="00AE640A"/>
    <w:rsid w:val="00AE7A8E"/>
    <w:rsid w:val="00AF3EDD"/>
    <w:rsid w:val="00AF4479"/>
    <w:rsid w:val="00AF6816"/>
    <w:rsid w:val="00AF6E10"/>
    <w:rsid w:val="00AF7779"/>
    <w:rsid w:val="00B02F1F"/>
    <w:rsid w:val="00B03630"/>
    <w:rsid w:val="00B045EA"/>
    <w:rsid w:val="00B06DFC"/>
    <w:rsid w:val="00B07AFD"/>
    <w:rsid w:val="00B14A49"/>
    <w:rsid w:val="00B15A09"/>
    <w:rsid w:val="00B1770D"/>
    <w:rsid w:val="00B2152B"/>
    <w:rsid w:val="00B22E7A"/>
    <w:rsid w:val="00B239B8"/>
    <w:rsid w:val="00B27068"/>
    <w:rsid w:val="00B27F39"/>
    <w:rsid w:val="00B315C9"/>
    <w:rsid w:val="00B319EB"/>
    <w:rsid w:val="00B32C12"/>
    <w:rsid w:val="00B34130"/>
    <w:rsid w:val="00B3496B"/>
    <w:rsid w:val="00B35491"/>
    <w:rsid w:val="00B401A0"/>
    <w:rsid w:val="00B4099D"/>
    <w:rsid w:val="00B4167B"/>
    <w:rsid w:val="00B44168"/>
    <w:rsid w:val="00B4467C"/>
    <w:rsid w:val="00B456CA"/>
    <w:rsid w:val="00B469A8"/>
    <w:rsid w:val="00B46DBB"/>
    <w:rsid w:val="00B5020C"/>
    <w:rsid w:val="00B513BF"/>
    <w:rsid w:val="00B51C97"/>
    <w:rsid w:val="00B52CF6"/>
    <w:rsid w:val="00B56A80"/>
    <w:rsid w:val="00B579F9"/>
    <w:rsid w:val="00B60ED4"/>
    <w:rsid w:val="00B60FAE"/>
    <w:rsid w:val="00B6391F"/>
    <w:rsid w:val="00B66F58"/>
    <w:rsid w:val="00B71CE3"/>
    <w:rsid w:val="00B742D7"/>
    <w:rsid w:val="00B74ED7"/>
    <w:rsid w:val="00B75ACA"/>
    <w:rsid w:val="00B81D32"/>
    <w:rsid w:val="00B81F94"/>
    <w:rsid w:val="00B851E9"/>
    <w:rsid w:val="00B85649"/>
    <w:rsid w:val="00B876B6"/>
    <w:rsid w:val="00B91924"/>
    <w:rsid w:val="00B93559"/>
    <w:rsid w:val="00B94584"/>
    <w:rsid w:val="00BA01DD"/>
    <w:rsid w:val="00BA32A7"/>
    <w:rsid w:val="00BA40C6"/>
    <w:rsid w:val="00BA58F0"/>
    <w:rsid w:val="00BB0E89"/>
    <w:rsid w:val="00BB423B"/>
    <w:rsid w:val="00BB58AF"/>
    <w:rsid w:val="00BC12EB"/>
    <w:rsid w:val="00BC3892"/>
    <w:rsid w:val="00BC39AC"/>
    <w:rsid w:val="00BC6192"/>
    <w:rsid w:val="00BC6C30"/>
    <w:rsid w:val="00BD0032"/>
    <w:rsid w:val="00BD0D39"/>
    <w:rsid w:val="00BD103E"/>
    <w:rsid w:val="00BD1194"/>
    <w:rsid w:val="00BD1797"/>
    <w:rsid w:val="00BD199E"/>
    <w:rsid w:val="00BE027B"/>
    <w:rsid w:val="00BE0C35"/>
    <w:rsid w:val="00BE1F00"/>
    <w:rsid w:val="00BE567D"/>
    <w:rsid w:val="00BE6FF0"/>
    <w:rsid w:val="00BF0023"/>
    <w:rsid w:val="00BF0E17"/>
    <w:rsid w:val="00BF1F7B"/>
    <w:rsid w:val="00BF62D0"/>
    <w:rsid w:val="00BF741A"/>
    <w:rsid w:val="00BF7AF6"/>
    <w:rsid w:val="00C014C5"/>
    <w:rsid w:val="00C02DE1"/>
    <w:rsid w:val="00C0304B"/>
    <w:rsid w:val="00C0438A"/>
    <w:rsid w:val="00C0445E"/>
    <w:rsid w:val="00C04590"/>
    <w:rsid w:val="00C11D46"/>
    <w:rsid w:val="00C179A1"/>
    <w:rsid w:val="00C2102B"/>
    <w:rsid w:val="00C25076"/>
    <w:rsid w:val="00C2609C"/>
    <w:rsid w:val="00C2794F"/>
    <w:rsid w:val="00C3197D"/>
    <w:rsid w:val="00C319F5"/>
    <w:rsid w:val="00C32FCC"/>
    <w:rsid w:val="00C34E22"/>
    <w:rsid w:val="00C418E4"/>
    <w:rsid w:val="00C4302D"/>
    <w:rsid w:val="00C43789"/>
    <w:rsid w:val="00C44947"/>
    <w:rsid w:val="00C45158"/>
    <w:rsid w:val="00C458B3"/>
    <w:rsid w:val="00C465FD"/>
    <w:rsid w:val="00C47D22"/>
    <w:rsid w:val="00C51DC8"/>
    <w:rsid w:val="00C54A84"/>
    <w:rsid w:val="00C54CEA"/>
    <w:rsid w:val="00C63864"/>
    <w:rsid w:val="00C655D1"/>
    <w:rsid w:val="00C65B55"/>
    <w:rsid w:val="00C67F26"/>
    <w:rsid w:val="00C717F8"/>
    <w:rsid w:val="00C747AD"/>
    <w:rsid w:val="00C76108"/>
    <w:rsid w:val="00C77240"/>
    <w:rsid w:val="00C807E7"/>
    <w:rsid w:val="00C8129E"/>
    <w:rsid w:val="00C86094"/>
    <w:rsid w:val="00C91629"/>
    <w:rsid w:val="00C92348"/>
    <w:rsid w:val="00C9736E"/>
    <w:rsid w:val="00CA0427"/>
    <w:rsid w:val="00CA6599"/>
    <w:rsid w:val="00CB1265"/>
    <w:rsid w:val="00CB2FE8"/>
    <w:rsid w:val="00CB3AE0"/>
    <w:rsid w:val="00CB58A8"/>
    <w:rsid w:val="00CC1FCE"/>
    <w:rsid w:val="00CC2EB0"/>
    <w:rsid w:val="00CC3FD6"/>
    <w:rsid w:val="00CC635E"/>
    <w:rsid w:val="00CC6B7B"/>
    <w:rsid w:val="00CC7BDF"/>
    <w:rsid w:val="00CD0A48"/>
    <w:rsid w:val="00CD1CBA"/>
    <w:rsid w:val="00CD207C"/>
    <w:rsid w:val="00CD3682"/>
    <w:rsid w:val="00CD3A5F"/>
    <w:rsid w:val="00CD3B3A"/>
    <w:rsid w:val="00CD64CC"/>
    <w:rsid w:val="00CE3655"/>
    <w:rsid w:val="00CE69E8"/>
    <w:rsid w:val="00CE6C83"/>
    <w:rsid w:val="00CE6FCE"/>
    <w:rsid w:val="00CF0820"/>
    <w:rsid w:val="00CF2917"/>
    <w:rsid w:val="00CF4744"/>
    <w:rsid w:val="00D0185B"/>
    <w:rsid w:val="00D02185"/>
    <w:rsid w:val="00D0372B"/>
    <w:rsid w:val="00D03870"/>
    <w:rsid w:val="00D03A43"/>
    <w:rsid w:val="00D03F09"/>
    <w:rsid w:val="00D07C3E"/>
    <w:rsid w:val="00D07E61"/>
    <w:rsid w:val="00D11DC5"/>
    <w:rsid w:val="00D1306F"/>
    <w:rsid w:val="00D13978"/>
    <w:rsid w:val="00D13C90"/>
    <w:rsid w:val="00D16431"/>
    <w:rsid w:val="00D167F2"/>
    <w:rsid w:val="00D168CF"/>
    <w:rsid w:val="00D172EF"/>
    <w:rsid w:val="00D17ADE"/>
    <w:rsid w:val="00D17C07"/>
    <w:rsid w:val="00D24161"/>
    <w:rsid w:val="00D268BD"/>
    <w:rsid w:val="00D271DE"/>
    <w:rsid w:val="00D27A71"/>
    <w:rsid w:val="00D310DA"/>
    <w:rsid w:val="00D326D2"/>
    <w:rsid w:val="00D328F7"/>
    <w:rsid w:val="00D363DF"/>
    <w:rsid w:val="00D379E6"/>
    <w:rsid w:val="00D42C58"/>
    <w:rsid w:val="00D43A6B"/>
    <w:rsid w:val="00D445BB"/>
    <w:rsid w:val="00D46A4C"/>
    <w:rsid w:val="00D47D7F"/>
    <w:rsid w:val="00D5099B"/>
    <w:rsid w:val="00D54526"/>
    <w:rsid w:val="00D546F4"/>
    <w:rsid w:val="00D548ED"/>
    <w:rsid w:val="00D55466"/>
    <w:rsid w:val="00D57184"/>
    <w:rsid w:val="00D67637"/>
    <w:rsid w:val="00D7020C"/>
    <w:rsid w:val="00D70D17"/>
    <w:rsid w:val="00D72085"/>
    <w:rsid w:val="00D72F97"/>
    <w:rsid w:val="00D73243"/>
    <w:rsid w:val="00D7527B"/>
    <w:rsid w:val="00D759B4"/>
    <w:rsid w:val="00D778DD"/>
    <w:rsid w:val="00D81D03"/>
    <w:rsid w:val="00D82C95"/>
    <w:rsid w:val="00D83576"/>
    <w:rsid w:val="00D86EC6"/>
    <w:rsid w:val="00D94F97"/>
    <w:rsid w:val="00D975DB"/>
    <w:rsid w:val="00DA0A71"/>
    <w:rsid w:val="00DA1693"/>
    <w:rsid w:val="00DA219F"/>
    <w:rsid w:val="00DA3DED"/>
    <w:rsid w:val="00DB1253"/>
    <w:rsid w:val="00DB22F7"/>
    <w:rsid w:val="00DB3705"/>
    <w:rsid w:val="00DB53B5"/>
    <w:rsid w:val="00DC60D1"/>
    <w:rsid w:val="00DC7E83"/>
    <w:rsid w:val="00DD08DF"/>
    <w:rsid w:val="00DD10C6"/>
    <w:rsid w:val="00DD1486"/>
    <w:rsid w:val="00DD2312"/>
    <w:rsid w:val="00DD4845"/>
    <w:rsid w:val="00DE004C"/>
    <w:rsid w:val="00DE2694"/>
    <w:rsid w:val="00DE45A0"/>
    <w:rsid w:val="00DE464A"/>
    <w:rsid w:val="00DE4F73"/>
    <w:rsid w:val="00DE6394"/>
    <w:rsid w:val="00DE6AB4"/>
    <w:rsid w:val="00DF3FAD"/>
    <w:rsid w:val="00DF528E"/>
    <w:rsid w:val="00DF61EE"/>
    <w:rsid w:val="00DF6DB4"/>
    <w:rsid w:val="00E023CD"/>
    <w:rsid w:val="00E0481B"/>
    <w:rsid w:val="00E0645C"/>
    <w:rsid w:val="00E06D5A"/>
    <w:rsid w:val="00E07948"/>
    <w:rsid w:val="00E105F9"/>
    <w:rsid w:val="00E20392"/>
    <w:rsid w:val="00E20E34"/>
    <w:rsid w:val="00E2179A"/>
    <w:rsid w:val="00E22301"/>
    <w:rsid w:val="00E22554"/>
    <w:rsid w:val="00E247F9"/>
    <w:rsid w:val="00E24E3E"/>
    <w:rsid w:val="00E25031"/>
    <w:rsid w:val="00E26740"/>
    <w:rsid w:val="00E26BC7"/>
    <w:rsid w:val="00E30471"/>
    <w:rsid w:val="00E32327"/>
    <w:rsid w:val="00E3585C"/>
    <w:rsid w:val="00E3604C"/>
    <w:rsid w:val="00E37452"/>
    <w:rsid w:val="00E37EE2"/>
    <w:rsid w:val="00E41318"/>
    <w:rsid w:val="00E43BF4"/>
    <w:rsid w:val="00E51D83"/>
    <w:rsid w:val="00E52765"/>
    <w:rsid w:val="00E52BC1"/>
    <w:rsid w:val="00E55788"/>
    <w:rsid w:val="00E57541"/>
    <w:rsid w:val="00E62D15"/>
    <w:rsid w:val="00E632BF"/>
    <w:rsid w:val="00E66795"/>
    <w:rsid w:val="00E714CC"/>
    <w:rsid w:val="00E7224B"/>
    <w:rsid w:val="00E72DD2"/>
    <w:rsid w:val="00E73E8A"/>
    <w:rsid w:val="00E75D30"/>
    <w:rsid w:val="00E7767C"/>
    <w:rsid w:val="00E80700"/>
    <w:rsid w:val="00E816FF"/>
    <w:rsid w:val="00E81D0B"/>
    <w:rsid w:val="00E86DF3"/>
    <w:rsid w:val="00E86EFD"/>
    <w:rsid w:val="00E91630"/>
    <w:rsid w:val="00E92EDE"/>
    <w:rsid w:val="00E97235"/>
    <w:rsid w:val="00EA6169"/>
    <w:rsid w:val="00EA6321"/>
    <w:rsid w:val="00EA79F7"/>
    <w:rsid w:val="00EB34EE"/>
    <w:rsid w:val="00EB4A9F"/>
    <w:rsid w:val="00EB545C"/>
    <w:rsid w:val="00EC3156"/>
    <w:rsid w:val="00ED745E"/>
    <w:rsid w:val="00ED7D44"/>
    <w:rsid w:val="00EE1EF8"/>
    <w:rsid w:val="00EE46C0"/>
    <w:rsid w:val="00EE58B7"/>
    <w:rsid w:val="00EE6A3F"/>
    <w:rsid w:val="00EE6CD1"/>
    <w:rsid w:val="00EE6DF8"/>
    <w:rsid w:val="00EE7A7C"/>
    <w:rsid w:val="00EF0060"/>
    <w:rsid w:val="00EF1B5A"/>
    <w:rsid w:val="00EF2031"/>
    <w:rsid w:val="00EF2CF6"/>
    <w:rsid w:val="00EF370E"/>
    <w:rsid w:val="00EF5595"/>
    <w:rsid w:val="00EF5F5F"/>
    <w:rsid w:val="00EF5F79"/>
    <w:rsid w:val="00F041B3"/>
    <w:rsid w:val="00F04404"/>
    <w:rsid w:val="00F10863"/>
    <w:rsid w:val="00F10F43"/>
    <w:rsid w:val="00F14D4C"/>
    <w:rsid w:val="00F15A23"/>
    <w:rsid w:val="00F176A4"/>
    <w:rsid w:val="00F201A8"/>
    <w:rsid w:val="00F20819"/>
    <w:rsid w:val="00F21360"/>
    <w:rsid w:val="00F226D3"/>
    <w:rsid w:val="00F240CE"/>
    <w:rsid w:val="00F244BA"/>
    <w:rsid w:val="00F25F88"/>
    <w:rsid w:val="00F273EE"/>
    <w:rsid w:val="00F331B4"/>
    <w:rsid w:val="00F33368"/>
    <w:rsid w:val="00F40C37"/>
    <w:rsid w:val="00F41010"/>
    <w:rsid w:val="00F41413"/>
    <w:rsid w:val="00F4243D"/>
    <w:rsid w:val="00F435AE"/>
    <w:rsid w:val="00F43C0C"/>
    <w:rsid w:val="00F444EF"/>
    <w:rsid w:val="00F47FEF"/>
    <w:rsid w:val="00F52DD7"/>
    <w:rsid w:val="00F53783"/>
    <w:rsid w:val="00F55B76"/>
    <w:rsid w:val="00F57205"/>
    <w:rsid w:val="00F57B8F"/>
    <w:rsid w:val="00F57EB9"/>
    <w:rsid w:val="00F607B0"/>
    <w:rsid w:val="00F60830"/>
    <w:rsid w:val="00F629BC"/>
    <w:rsid w:val="00F62CDC"/>
    <w:rsid w:val="00F639D2"/>
    <w:rsid w:val="00F64072"/>
    <w:rsid w:val="00F64CEF"/>
    <w:rsid w:val="00F6780D"/>
    <w:rsid w:val="00F717D0"/>
    <w:rsid w:val="00F7257B"/>
    <w:rsid w:val="00F729FC"/>
    <w:rsid w:val="00F752C4"/>
    <w:rsid w:val="00F76945"/>
    <w:rsid w:val="00F8327B"/>
    <w:rsid w:val="00F8389F"/>
    <w:rsid w:val="00F8626F"/>
    <w:rsid w:val="00F87FEE"/>
    <w:rsid w:val="00F900A0"/>
    <w:rsid w:val="00F91038"/>
    <w:rsid w:val="00F911F1"/>
    <w:rsid w:val="00F93CB1"/>
    <w:rsid w:val="00F95432"/>
    <w:rsid w:val="00F95976"/>
    <w:rsid w:val="00F96104"/>
    <w:rsid w:val="00F9716B"/>
    <w:rsid w:val="00FA0756"/>
    <w:rsid w:val="00FA4612"/>
    <w:rsid w:val="00FA4881"/>
    <w:rsid w:val="00FA49A8"/>
    <w:rsid w:val="00FA4D97"/>
    <w:rsid w:val="00FB273C"/>
    <w:rsid w:val="00FB3D05"/>
    <w:rsid w:val="00FC1F28"/>
    <w:rsid w:val="00FC2872"/>
    <w:rsid w:val="00FC2A4D"/>
    <w:rsid w:val="00FC355E"/>
    <w:rsid w:val="00FC4741"/>
    <w:rsid w:val="00FC52A5"/>
    <w:rsid w:val="00FC56B2"/>
    <w:rsid w:val="00FC6990"/>
    <w:rsid w:val="00FC744E"/>
    <w:rsid w:val="00FD186B"/>
    <w:rsid w:val="00FD1872"/>
    <w:rsid w:val="00FD3D3A"/>
    <w:rsid w:val="00FD5CBD"/>
    <w:rsid w:val="00FD647E"/>
    <w:rsid w:val="00FD66DA"/>
    <w:rsid w:val="00FE08F1"/>
    <w:rsid w:val="00FE4204"/>
    <w:rsid w:val="00FF2FE6"/>
    <w:rsid w:val="00FF490D"/>
    <w:rsid w:val="00FF5730"/>
    <w:rsid w:val="00FF6632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1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E66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669C"/>
  </w:style>
  <w:style w:type="paragraph" w:styleId="Rodap">
    <w:name w:val="footer"/>
    <w:basedOn w:val="Normal"/>
    <w:link w:val="RodapChar"/>
    <w:uiPriority w:val="99"/>
    <w:unhideWhenUsed/>
    <w:rsid w:val="000E66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669C"/>
  </w:style>
  <w:style w:type="paragraph" w:styleId="Textodebalo">
    <w:name w:val="Balloon Text"/>
    <w:basedOn w:val="Normal"/>
    <w:link w:val="TextodebaloChar"/>
    <w:uiPriority w:val="99"/>
    <w:semiHidden/>
    <w:unhideWhenUsed/>
    <w:rsid w:val="000E66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6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00B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60ED4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347D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563BD1"/>
    <w:pPr>
      <w:suppressAutoHyphens/>
      <w:spacing w:line="360" w:lineRule="auto"/>
      <w:jc w:val="both"/>
    </w:pPr>
    <w:rPr>
      <w:rFonts w:ascii="Arial" w:hAnsi="Arial" w:cs="Arial"/>
      <w:b/>
    </w:rPr>
  </w:style>
  <w:style w:type="character" w:customStyle="1" w:styleId="CorpodetextoChar">
    <w:name w:val="Corpo de texto Char"/>
    <w:basedOn w:val="Fontepargpadro"/>
    <w:link w:val="Corpodetexto"/>
    <w:uiPriority w:val="99"/>
    <w:rsid w:val="00563BD1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Rodap1">
    <w:name w:val="Rodapé1"/>
    <w:basedOn w:val="Normal"/>
    <w:rsid w:val="00E75D30"/>
    <w:pPr>
      <w:tabs>
        <w:tab w:val="center" w:pos="4252"/>
        <w:tab w:val="right" w:pos="8504"/>
      </w:tabs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Standard">
    <w:name w:val="Standard"/>
    <w:rsid w:val="00E75D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Normal"/>
    <w:rsid w:val="00BC3892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72 esq. c/ rua 14, nº 48
Ed. QS Tower Office, 4º andar
Jardim Goiás, Goiânia-Go CEP 74.810-180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2E4B4B-423E-429D-9A7D-398018FA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 Max Lange</dc:creator>
  <cp:lastModifiedBy>Altenir José</cp:lastModifiedBy>
  <cp:revision>19</cp:revision>
  <cp:lastPrinted>2021-12-02T19:28:00Z</cp:lastPrinted>
  <dcterms:created xsi:type="dcterms:W3CDTF">2021-05-13T16:31:00Z</dcterms:created>
  <dcterms:modified xsi:type="dcterms:W3CDTF">2023-06-14T02:43:00Z</dcterms:modified>
</cp:coreProperties>
</file>